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CA8D7" w14:textId="0901E84C" w:rsidR="0059640F" w:rsidRDefault="0059640F" w:rsidP="0059640F">
      <w:pPr>
        <w:pStyle w:val="aa"/>
        <w:shd w:val="clear" w:color="auto" w:fill="FFFFFF"/>
        <w:spacing w:line="240" w:lineRule="atLeast"/>
        <w:ind w:left="0"/>
        <w:jc w:val="center"/>
        <w:rPr>
          <w:rFonts w:ascii="Times New Roman" w:hAnsi="Times New Roman"/>
          <w:b/>
          <w:bCs/>
          <w:kern w:val="28"/>
          <w:sz w:val="32"/>
          <w:szCs w:val="32"/>
          <w:u w:val="single"/>
        </w:rPr>
      </w:pPr>
    </w:p>
    <w:p w14:paraId="03026051" w14:textId="77777777" w:rsidR="00AF7D3D" w:rsidRPr="00AF7D3D" w:rsidRDefault="00AF7D3D" w:rsidP="003028B6">
      <w:pPr>
        <w:shd w:val="clear" w:color="auto" w:fill="FFFFFF"/>
        <w:spacing w:before="300" w:after="150"/>
        <w:jc w:val="center"/>
        <w:outlineLvl w:val="2"/>
        <w:rPr>
          <w:rFonts w:ascii="Myriad Pro" w:hAnsi="Myriad Pro" w:cstheme="minorHAnsi"/>
          <w:b/>
        </w:rPr>
      </w:pPr>
      <w:r w:rsidRPr="00AF7D3D">
        <w:rPr>
          <w:rFonts w:ascii="Myriad Pro" w:hAnsi="Myriad Pro" w:cstheme="minorHAnsi"/>
          <w:b/>
        </w:rPr>
        <w:t>П</w:t>
      </w:r>
      <w:bookmarkStart w:id="0" w:name="_GoBack"/>
      <w:bookmarkEnd w:id="0"/>
      <w:r w:rsidRPr="00AF7D3D">
        <w:rPr>
          <w:rFonts w:ascii="Myriad Pro" w:hAnsi="Myriad Pro" w:cstheme="minorHAnsi"/>
          <w:b/>
        </w:rPr>
        <w:t>еречень основных документов по экологии на предприятии с 2019 года.</w:t>
      </w:r>
    </w:p>
    <w:tbl>
      <w:tblPr>
        <w:tblW w:w="11057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5026"/>
        <w:gridCol w:w="4907"/>
      </w:tblGrid>
      <w:tr w:rsidR="00AF7D3D" w:rsidRPr="00AF7D3D" w14:paraId="30AF1A58" w14:textId="77777777" w:rsidTr="003028B6">
        <w:trPr>
          <w:trHeight w:val="815"/>
        </w:trPr>
        <w:tc>
          <w:tcPr>
            <w:tcW w:w="1124" w:type="dxa"/>
            <w:shd w:val="clear" w:color="auto" w:fill="FFFFFF"/>
          </w:tcPr>
          <w:p w14:paraId="0D35C5AA" w14:textId="77777777" w:rsidR="00AF7D3D" w:rsidRPr="003028B6" w:rsidRDefault="00AF7D3D" w:rsidP="00C34E91">
            <w:pPr>
              <w:spacing w:after="225"/>
              <w:jc w:val="center"/>
              <w:rPr>
                <w:rFonts w:ascii="Myriad Pro" w:hAnsi="Myriad Pro"/>
                <w:bCs/>
              </w:rPr>
            </w:pPr>
            <w:r w:rsidRPr="003028B6">
              <w:rPr>
                <w:rFonts w:ascii="Myriad Pro" w:hAnsi="Myriad Pro"/>
                <w:bCs/>
                <w:sz w:val="22"/>
                <w:szCs w:val="22"/>
              </w:rPr>
              <w:t>Категория объекта НВОС</w:t>
            </w:r>
          </w:p>
        </w:tc>
        <w:tc>
          <w:tcPr>
            <w:tcW w:w="50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ECD41D" w14:textId="77777777" w:rsidR="00AF7D3D" w:rsidRPr="003028B6" w:rsidRDefault="00AF7D3D" w:rsidP="00C34E91">
            <w:pPr>
              <w:spacing w:after="225"/>
              <w:jc w:val="center"/>
              <w:rPr>
                <w:rFonts w:ascii="Myriad Pro" w:hAnsi="Myriad Pro"/>
                <w:bCs/>
              </w:rPr>
            </w:pPr>
            <w:r w:rsidRPr="003028B6">
              <w:rPr>
                <w:rFonts w:ascii="Myriad Pro" w:hAnsi="Myriad Pro"/>
                <w:bCs/>
                <w:sz w:val="22"/>
                <w:szCs w:val="22"/>
              </w:rPr>
              <w:t xml:space="preserve">Документация </w:t>
            </w:r>
          </w:p>
        </w:tc>
        <w:tc>
          <w:tcPr>
            <w:tcW w:w="49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9246B3" w14:textId="77777777" w:rsidR="00AF7D3D" w:rsidRPr="003028B6" w:rsidRDefault="00AF7D3D" w:rsidP="00C34E91">
            <w:pPr>
              <w:spacing w:after="225"/>
              <w:jc w:val="center"/>
              <w:rPr>
                <w:rFonts w:ascii="Myriad Pro" w:hAnsi="Myriad Pro"/>
                <w:bCs/>
              </w:rPr>
            </w:pPr>
            <w:r w:rsidRPr="003028B6">
              <w:rPr>
                <w:rFonts w:ascii="Myriad Pro" w:hAnsi="Myriad Pro"/>
                <w:bCs/>
                <w:sz w:val="22"/>
                <w:szCs w:val="22"/>
              </w:rPr>
              <w:t xml:space="preserve">Ежегодная отчетность </w:t>
            </w:r>
          </w:p>
        </w:tc>
      </w:tr>
      <w:tr w:rsidR="00AF7D3D" w:rsidRPr="00AF7D3D" w14:paraId="0A20A094" w14:textId="77777777" w:rsidTr="00AF7D3D">
        <w:tc>
          <w:tcPr>
            <w:tcW w:w="1124" w:type="dxa"/>
            <w:shd w:val="clear" w:color="auto" w:fill="FFFFFF"/>
            <w:vAlign w:val="center"/>
          </w:tcPr>
          <w:p w14:paraId="4892693A" w14:textId="77777777" w:rsidR="00AF7D3D" w:rsidRPr="00AF7D3D" w:rsidRDefault="00AF7D3D" w:rsidP="00AF7D3D">
            <w:pPr>
              <w:spacing w:before="100" w:beforeAutospacing="1" w:after="100" w:afterAutospacing="1"/>
              <w:ind w:left="271"/>
              <w:rPr>
                <w:rFonts w:ascii="Myriad Pro" w:hAnsi="Myriad Pro"/>
                <w:sz w:val="52"/>
                <w:szCs w:val="52"/>
                <w:lang w:val="en-US"/>
              </w:rPr>
            </w:pPr>
            <w:r w:rsidRPr="00AF7D3D">
              <w:rPr>
                <w:rFonts w:ascii="Myriad Pro" w:hAnsi="Myriad Pro"/>
                <w:sz w:val="52"/>
                <w:szCs w:val="52"/>
                <w:lang w:val="en-US"/>
              </w:rPr>
              <w:t xml:space="preserve">  I</w:t>
            </w:r>
          </w:p>
        </w:tc>
        <w:tc>
          <w:tcPr>
            <w:tcW w:w="50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DBA5F2" w14:textId="77777777" w:rsidR="00AF7D3D" w:rsidRPr="00AF7D3D" w:rsidRDefault="00AF7D3D" w:rsidP="00AF7D3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Myriad Pro" w:hAnsi="Myriad Pro"/>
                <w:sz w:val="18"/>
                <w:szCs w:val="18"/>
              </w:rPr>
            </w:pPr>
            <w:r w:rsidRPr="00AF7D3D">
              <w:rPr>
                <w:rFonts w:ascii="Myriad Pro" w:hAnsi="Myriad Pro"/>
                <w:sz w:val="18"/>
                <w:szCs w:val="18"/>
              </w:rPr>
              <w:t>Комплексное экологическое разрешение*</w:t>
            </w:r>
          </w:p>
          <w:p w14:paraId="0C7A0085" w14:textId="77777777" w:rsidR="00AF7D3D" w:rsidRPr="00AF7D3D" w:rsidRDefault="00AF7D3D" w:rsidP="00AF7D3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Myriad Pro" w:hAnsi="Myriad Pro"/>
                <w:sz w:val="18"/>
                <w:szCs w:val="18"/>
              </w:rPr>
            </w:pPr>
            <w:r w:rsidRPr="00AF7D3D">
              <w:rPr>
                <w:rFonts w:ascii="Myriad Pro" w:hAnsi="Myriad Pro"/>
                <w:sz w:val="18"/>
                <w:szCs w:val="18"/>
              </w:rPr>
              <w:t>Расчет нормативов допустимых выбросов, нормативов допустимых сбросов для стационарных источников (для ЮЛ и ИП, планирующих строительство объектов I категорий (при проведении оценки воздействия на окружающую среду)</w:t>
            </w:r>
          </w:p>
          <w:p w14:paraId="3F72AC5B" w14:textId="77777777" w:rsidR="00AF7D3D" w:rsidRPr="00AF7D3D" w:rsidRDefault="00AF7D3D" w:rsidP="00AF7D3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Myriad Pro" w:hAnsi="Myriad Pro"/>
                <w:sz w:val="18"/>
                <w:szCs w:val="18"/>
              </w:rPr>
            </w:pPr>
            <w:r w:rsidRPr="00AF7D3D">
              <w:rPr>
                <w:rFonts w:ascii="Myriad Pro" w:hAnsi="Myriad Pro"/>
                <w:sz w:val="18"/>
                <w:szCs w:val="18"/>
              </w:rPr>
              <w:t>Программа производственного экологического контроля (ПЭК)</w:t>
            </w:r>
          </w:p>
          <w:p w14:paraId="2D4B082F" w14:textId="77777777" w:rsidR="00AF7D3D" w:rsidRPr="00AF7D3D" w:rsidRDefault="00AF7D3D" w:rsidP="00AF7D3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Myriad Pro" w:hAnsi="Myriad Pro"/>
                <w:sz w:val="18"/>
                <w:szCs w:val="18"/>
              </w:rPr>
            </w:pPr>
            <w:r w:rsidRPr="00AF7D3D">
              <w:rPr>
                <w:rFonts w:ascii="Myriad Pro" w:hAnsi="Myriad Pro"/>
                <w:sz w:val="18"/>
                <w:szCs w:val="18"/>
              </w:rPr>
              <w:t>Свидетельство о постановке на учет объекта НВОС/актуализация/снятие с учета</w:t>
            </w:r>
          </w:p>
          <w:p w14:paraId="3285C6D8" w14:textId="77777777" w:rsidR="00AF7D3D" w:rsidRPr="00AF7D3D" w:rsidRDefault="00AF7D3D" w:rsidP="00AF7D3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Myriad Pro" w:hAnsi="Myriad Pro"/>
                <w:sz w:val="18"/>
                <w:szCs w:val="18"/>
              </w:rPr>
            </w:pPr>
            <w:r w:rsidRPr="00AF7D3D">
              <w:rPr>
                <w:rFonts w:ascii="Myriad Pro" w:hAnsi="Myriad Pro"/>
                <w:sz w:val="18"/>
                <w:szCs w:val="18"/>
              </w:rPr>
              <w:t>Паспорта отходов</w:t>
            </w:r>
          </w:p>
          <w:p w14:paraId="512A2928" w14:textId="77777777" w:rsidR="00AF7D3D" w:rsidRPr="00AF7D3D" w:rsidRDefault="00AF7D3D" w:rsidP="00AF7D3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Myriad Pro" w:hAnsi="Myriad Pro"/>
                <w:sz w:val="18"/>
                <w:szCs w:val="18"/>
              </w:rPr>
            </w:pPr>
            <w:r w:rsidRPr="00AF7D3D">
              <w:rPr>
                <w:rFonts w:ascii="Myriad Pro" w:hAnsi="Myriad Pro"/>
                <w:sz w:val="18"/>
                <w:szCs w:val="18"/>
              </w:rPr>
              <w:t>Журналы учета отходов (по приказу МПР № 721)</w:t>
            </w:r>
          </w:p>
        </w:tc>
        <w:tc>
          <w:tcPr>
            <w:tcW w:w="49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79B175" w14:textId="77777777" w:rsidR="00AF7D3D" w:rsidRPr="00AF7D3D" w:rsidRDefault="00AF7D3D" w:rsidP="00AF7D3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Myriad Pro" w:hAnsi="Myriad Pro"/>
                <w:sz w:val="18"/>
                <w:szCs w:val="18"/>
              </w:rPr>
            </w:pPr>
            <w:r w:rsidRPr="00AF7D3D">
              <w:rPr>
                <w:rFonts w:ascii="Myriad Pro" w:hAnsi="Myriad Pro"/>
                <w:sz w:val="18"/>
                <w:szCs w:val="18"/>
              </w:rPr>
              <w:t>Декларация о плате за НВОС</w:t>
            </w:r>
          </w:p>
          <w:p w14:paraId="2C99ABBF" w14:textId="77777777" w:rsidR="00AF7D3D" w:rsidRPr="00AF7D3D" w:rsidRDefault="00AF7D3D" w:rsidP="00AF7D3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Myriad Pro" w:hAnsi="Myriad Pro"/>
                <w:sz w:val="18"/>
                <w:szCs w:val="18"/>
              </w:rPr>
            </w:pPr>
            <w:r w:rsidRPr="00AF7D3D">
              <w:rPr>
                <w:rFonts w:ascii="Myriad Pro" w:hAnsi="Myriad Pro"/>
                <w:sz w:val="18"/>
                <w:szCs w:val="18"/>
              </w:rPr>
              <w:t>Отчет о результатах ПЭК</w:t>
            </w:r>
          </w:p>
          <w:p w14:paraId="1E5E9ADA" w14:textId="77777777" w:rsidR="00AF7D3D" w:rsidRPr="00AF7D3D" w:rsidRDefault="00AF7D3D" w:rsidP="00AF7D3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Myriad Pro" w:hAnsi="Myriad Pro"/>
                <w:sz w:val="18"/>
                <w:szCs w:val="18"/>
              </w:rPr>
            </w:pPr>
            <w:r w:rsidRPr="00AF7D3D">
              <w:rPr>
                <w:rFonts w:ascii="Myriad Pro" w:hAnsi="Myriad Pro"/>
                <w:sz w:val="18"/>
                <w:szCs w:val="18"/>
              </w:rPr>
              <w:t>Отчет 2-ТП (воздух)</w:t>
            </w:r>
          </w:p>
          <w:p w14:paraId="2E675638" w14:textId="77777777" w:rsidR="00AF7D3D" w:rsidRPr="00AF7D3D" w:rsidRDefault="00AF7D3D" w:rsidP="00AF7D3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Myriad Pro" w:hAnsi="Myriad Pro"/>
                <w:sz w:val="18"/>
                <w:szCs w:val="18"/>
              </w:rPr>
            </w:pPr>
            <w:r w:rsidRPr="00AF7D3D">
              <w:rPr>
                <w:rFonts w:ascii="Myriad Pro" w:hAnsi="Myriad Pro"/>
                <w:sz w:val="18"/>
                <w:szCs w:val="18"/>
              </w:rPr>
              <w:t>Отчет 2-ТП (отходы)</w:t>
            </w:r>
          </w:p>
          <w:p w14:paraId="4D635E96" w14:textId="77777777" w:rsidR="00AF7D3D" w:rsidRPr="00AF7D3D" w:rsidRDefault="00AF7D3D" w:rsidP="00AF7D3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Myriad Pro" w:hAnsi="Myriad Pro"/>
                <w:sz w:val="18"/>
                <w:szCs w:val="18"/>
              </w:rPr>
            </w:pPr>
            <w:r w:rsidRPr="00AF7D3D">
              <w:rPr>
                <w:rFonts w:ascii="Myriad Pro" w:hAnsi="Myriad Pro"/>
                <w:sz w:val="18"/>
                <w:szCs w:val="18"/>
              </w:rPr>
              <w:t>Отчет 2-ТП (рекультивация) (при наличии)</w:t>
            </w:r>
          </w:p>
          <w:p w14:paraId="78307BD4" w14:textId="10A2AD14" w:rsidR="00AF7D3D" w:rsidRDefault="00AF7D3D" w:rsidP="00AF7D3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Myriad Pro" w:hAnsi="Myriad Pro"/>
                <w:sz w:val="18"/>
                <w:szCs w:val="18"/>
              </w:rPr>
            </w:pPr>
            <w:r w:rsidRPr="00AF7D3D">
              <w:rPr>
                <w:rFonts w:ascii="Myriad Pro" w:hAnsi="Myriad Pro"/>
                <w:sz w:val="18"/>
                <w:szCs w:val="18"/>
              </w:rPr>
              <w:t>Информация о реализации программы повышения экологической эффективности (при наличии)</w:t>
            </w:r>
          </w:p>
          <w:p w14:paraId="4BD6A1FF" w14:textId="7AE6D7D2" w:rsidR="00AC025E" w:rsidRPr="00AF7D3D" w:rsidRDefault="00AC025E" w:rsidP="00AC025E">
            <w:pPr>
              <w:numPr>
                <w:ilvl w:val="0"/>
                <w:numId w:val="5"/>
              </w:numPr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Отчет в региональный кадастр отходов</w:t>
            </w:r>
          </w:p>
          <w:p w14:paraId="770B5DF6" w14:textId="77777777" w:rsidR="00AF7D3D" w:rsidRPr="00AF7D3D" w:rsidRDefault="00AF7D3D" w:rsidP="00AC025E">
            <w:pPr>
              <w:ind w:left="720"/>
              <w:rPr>
                <w:rFonts w:ascii="Myriad Pro" w:hAnsi="Myriad Pro"/>
                <w:sz w:val="18"/>
                <w:szCs w:val="18"/>
              </w:rPr>
            </w:pPr>
            <w:r w:rsidRPr="00AF7D3D">
              <w:rPr>
                <w:rFonts w:ascii="Myriad Pro" w:hAnsi="Myriad Pro"/>
                <w:sz w:val="18"/>
                <w:szCs w:val="18"/>
              </w:rPr>
              <w:t>Отчеты производителей/импортеров товаров:</w:t>
            </w:r>
            <w:r w:rsidRPr="00AF7D3D">
              <w:rPr>
                <w:rFonts w:ascii="Myriad Pro" w:hAnsi="Myriad Pro"/>
                <w:sz w:val="18"/>
                <w:szCs w:val="18"/>
              </w:rPr>
              <w:br/>
              <w:t>- декларация о количестве товаров, подлежащих утилизации;</w:t>
            </w:r>
            <w:r w:rsidRPr="00AF7D3D">
              <w:rPr>
                <w:rFonts w:ascii="Myriad Pro" w:hAnsi="Myriad Pro"/>
                <w:sz w:val="18"/>
                <w:szCs w:val="18"/>
              </w:rPr>
              <w:br/>
              <w:t>- отчет о выполнении нормативов утилизации;</w:t>
            </w:r>
            <w:r w:rsidRPr="00AF7D3D">
              <w:rPr>
                <w:rFonts w:ascii="Myriad Pro" w:hAnsi="Myriad Pro"/>
                <w:sz w:val="18"/>
                <w:szCs w:val="18"/>
              </w:rPr>
              <w:br/>
              <w:t xml:space="preserve">- расчёт </w:t>
            </w:r>
            <w:proofErr w:type="spellStart"/>
            <w:r w:rsidRPr="00AF7D3D">
              <w:rPr>
                <w:rFonts w:ascii="Myriad Pro" w:hAnsi="Myriad Pro"/>
                <w:sz w:val="18"/>
                <w:szCs w:val="18"/>
              </w:rPr>
              <w:t>экосбора</w:t>
            </w:r>
            <w:proofErr w:type="spellEnd"/>
            <w:r w:rsidRPr="00AF7D3D">
              <w:rPr>
                <w:rFonts w:ascii="Myriad Pro" w:hAnsi="Myriad Pro"/>
                <w:sz w:val="18"/>
                <w:szCs w:val="18"/>
              </w:rPr>
              <w:t>.</w:t>
            </w:r>
          </w:p>
        </w:tc>
      </w:tr>
      <w:tr w:rsidR="00AF7D3D" w:rsidRPr="00AF7D3D" w14:paraId="6229F3CB" w14:textId="77777777" w:rsidTr="00AF7D3D">
        <w:trPr>
          <w:trHeight w:val="3079"/>
        </w:trPr>
        <w:tc>
          <w:tcPr>
            <w:tcW w:w="1124" w:type="dxa"/>
            <w:shd w:val="clear" w:color="auto" w:fill="FFFFFF"/>
          </w:tcPr>
          <w:p w14:paraId="20BD0B22" w14:textId="77777777" w:rsidR="00AF7D3D" w:rsidRPr="00AF7D3D" w:rsidRDefault="00AF7D3D" w:rsidP="00AF7D3D">
            <w:pPr>
              <w:spacing w:before="100" w:beforeAutospacing="1" w:after="100" w:afterAutospacing="1"/>
              <w:ind w:left="271"/>
              <w:rPr>
                <w:rFonts w:ascii="Myriad Pro" w:hAnsi="Myriad Pro"/>
                <w:sz w:val="52"/>
                <w:szCs w:val="52"/>
              </w:rPr>
            </w:pPr>
          </w:p>
          <w:p w14:paraId="0F60E821" w14:textId="77777777" w:rsidR="00AF7D3D" w:rsidRPr="00AF7D3D" w:rsidRDefault="00AF7D3D" w:rsidP="00AF7D3D">
            <w:pPr>
              <w:spacing w:before="100" w:beforeAutospacing="1" w:after="100" w:afterAutospacing="1"/>
              <w:ind w:left="271"/>
              <w:rPr>
                <w:rFonts w:ascii="Myriad Pro" w:hAnsi="Myriad Pro"/>
                <w:sz w:val="52"/>
                <w:szCs w:val="52"/>
              </w:rPr>
            </w:pPr>
          </w:p>
          <w:p w14:paraId="13B5E620" w14:textId="77777777" w:rsidR="00AF7D3D" w:rsidRPr="00AF7D3D" w:rsidRDefault="00AF7D3D" w:rsidP="00AF7D3D">
            <w:pPr>
              <w:spacing w:before="100" w:beforeAutospacing="1" w:after="100" w:afterAutospacing="1"/>
              <w:ind w:left="271"/>
              <w:rPr>
                <w:rFonts w:ascii="Myriad Pro" w:hAnsi="Myriad Pro"/>
                <w:sz w:val="52"/>
                <w:szCs w:val="52"/>
                <w:lang w:val="en-US"/>
              </w:rPr>
            </w:pPr>
            <w:r w:rsidRPr="00AF7D3D">
              <w:rPr>
                <w:rFonts w:ascii="Myriad Pro" w:hAnsi="Myriad Pro"/>
                <w:sz w:val="52"/>
                <w:szCs w:val="52"/>
              </w:rPr>
              <w:t xml:space="preserve"> </w:t>
            </w:r>
            <w:r w:rsidRPr="00AF7D3D">
              <w:rPr>
                <w:rFonts w:ascii="Myriad Pro" w:hAnsi="Myriad Pro"/>
                <w:sz w:val="52"/>
                <w:szCs w:val="52"/>
                <w:lang w:val="en-US"/>
              </w:rPr>
              <w:t>II</w:t>
            </w:r>
          </w:p>
        </w:tc>
        <w:tc>
          <w:tcPr>
            <w:tcW w:w="50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4A0C94" w14:textId="77777777" w:rsidR="00AF7D3D" w:rsidRPr="00AF7D3D" w:rsidRDefault="00AF7D3D" w:rsidP="00AF7D3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Myriad Pro" w:hAnsi="Myriad Pro"/>
                <w:sz w:val="18"/>
                <w:szCs w:val="18"/>
              </w:rPr>
            </w:pPr>
            <w:r w:rsidRPr="00AF7D3D">
              <w:rPr>
                <w:rFonts w:ascii="Myriad Pro" w:hAnsi="Myriad Pro"/>
                <w:sz w:val="18"/>
                <w:szCs w:val="18"/>
              </w:rPr>
              <w:t>Декларация о воздействии на окружающую среду**</w:t>
            </w:r>
          </w:p>
          <w:p w14:paraId="67D15105" w14:textId="77777777" w:rsidR="00AF7D3D" w:rsidRPr="00AF7D3D" w:rsidRDefault="00AF7D3D" w:rsidP="00AF7D3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Myriad Pro" w:hAnsi="Myriad Pro"/>
                <w:sz w:val="18"/>
                <w:szCs w:val="18"/>
              </w:rPr>
            </w:pPr>
            <w:r w:rsidRPr="00AF7D3D">
              <w:rPr>
                <w:rFonts w:ascii="Myriad Pro" w:hAnsi="Myriad Pro"/>
                <w:sz w:val="18"/>
                <w:szCs w:val="18"/>
              </w:rPr>
              <w:t>Расчет нормативов допустимых выбросов/ сбросов радиоактивных, высокотоксичных веществ, веществ, обладающих канцерогенными, мутагенными свойствами (веществ I, II класса опасности), при наличии таких веществ в выбросах, сбросах</w:t>
            </w:r>
          </w:p>
          <w:p w14:paraId="641E230D" w14:textId="77777777" w:rsidR="00AF7D3D" w:rsidRPr="00AF7D3D" w:rsidRDefault="00AF7D3D" w:rsidP="00AF7D3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Myriad Pro" w:hAnsi="Myriad Pro"/>
                <w:sz w:val="18"/>
                <w:szCs w:val="18"/>
              </w:rPr>
            </w:pPr>
            <w:r w:rsidRPr="00AF7D3D">
              <w:rPr>
                <w:rFonts w:ascii="Myriad Pro" w:hAnsi="Myriad Pro"/>
                <w:sz w:val="18"/>
                <w:szCs w:val="18"/>
              </w:rPr>
              <w:t>Программа производственного экологического контроля (ПЭК)</w:t>
            </w:r>
          </w:p>
          <w:p w14:paraId="73339BB0" w14:textId="77777777" w:rsidR="00AF7D3D" w:rsidRPr="00AF7D3D" w:rsidRDefault="00AF7D3D" w:rsidP="00AF7D3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Myriad Pro" w:hAnsi="Myriad Pro"/>
                <w:sz w:val="18"/>
                <w:szCs w:val="18"/>
              </w:rPr>
            </w:pPr>
            <w:r w:rsidRPr="00AF7D3D">
              <w:rPr>
                <w:rFonts w:ascii="Myriad Pro" w:hAnsi="Myriad Pro"/>
                <w:sz w:val="18"/>
                <w:szCs w:val="18"/>
              </w:rPr>
              <w:t>Свидетельство о постановке на учет объекта НВОС/актуализация/снятие с учета</w:t>
            </w:r>
          </w:p>
          <w:p w14:paraId="1DE89358" w14:textId="77777777" w:rsidR="00AF7D3D" w:rsidRPr="00AF7D3D" w:rsidRDefault="00AF7D3D" w:rsidP="00AF7D3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Myriad Pro" w:hAnsi="Myriad Pro"/>
                <w:sz w:val="18"/>
                <w:szCs w:val="18"/>
              </w:rPr>
            </w:pPr>
            <w:r w:rsidRPr="00AF7D3D">
              <w:rPr>
                <w:rFonts w:ascii="Myriad Pro" w:hAnsi="Myriad Pro"/>
                <w:sz w:val="18"/>
                <w:szCs w:val="18"/>
              </w:rPr>
              <w:t>Паспорта отходов</w:t>
            </w:r>
          </w:p>
          <w:p w14:paraId="7E6959BA" w14:textId="77777777" w:rsidR="00AF7D3D" w:rsidRPr="00AF7D3D" w:rsidRDefault="00AF7D3D" w:rsidP="00AF7D3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Myriad Pro" w:hAnsi="Myriad Pro"/>
                <w:sz w:val="18"/>
                <w:szCs w:val="18"/>
              </w:rPr>
            </w:pPr>
            <w:r w:rsidRPr="00AF7D3D">
              <w:rPr>
                <w:rFonts w:ascii="Myriad Pro" w:hAnsi="Myriad Pro"/>
                <w:sz w:val="18"/>
                <w:szCs w:val="18"/>
              </w:rPr>
              <w:t>Журналы учета отходов (по приказу МПР № 721)</w:t>
            </w:r>
          </w:p>
        </w:tc>
        <w:tc>
          <w:tcPr>
            <w:tcW w:w="49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A42EB4" w14:textId="77777777" w:rsidR="00AF7D3D" w:rsidRPr="00AF7D3D" w:rsidRDefault="00AF7D3D" w:rsidP="00AF7D3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Myriad Pro" w:hAnsi="Myriad Pro"/>
                <w:sz w:val="18"/>
                <w:szCs w:val="18"/>
              </w:rPr>
            </w:pPr>
            <w:r w:rsidRPr="00AF7D3D">
              <w:rPr>
                <w:rFonts w:ascii="Myriad Pro" w:hAnsi="Myriad Pro"/>
                <w:sz w:val="18"/>
                <w:szCs w:val="18"/>
              </w:rPr>
              <w:t>Декларация о плате за НВОС</w:t>
            </w:r>
          </w:p>
          <w:p w14:paraId="77A08C39" w14:textId="77777777" w:rsidR="00AF7D3D" w:rsidRPr="00AF7D3D" w:rsidRDefault="00AF7D3D" w:rsidP="00AF7D3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Myriad Pro" w:hAnsi="Myriad Pro"/>
                <w:sz w:val="18"/>
                <w:szCs w:val="18"/>
              </w:rPr>
            </w:pPr>
            <w:r w:rsidRPr="00AF7D3D">
              <w:rPr>
                <w:rFonts w:ascii="Myriad Pro" w:hAnsi="Myriad Pro"/>
                <w:sz w:val="18"/>
                <w:szCs w:val="18"/>
              </w:rPr>
              <w:t>Отчет о результатах ПЭК</w:t>
            </w:r>
          </w:p>
          <w:p w14:paraId="653068EE" w14:textId="77777777" w:rsidR="00AF7D3D" w:rsidRPr="00AF7D3D" w:rsidRDefault="00AF7D3D" w:rsidP="00AF7D3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Myriad Pro" w:hAnsi="Myriad Pro"/>
                <w:sz w:val="18"/>
                <w:szCs w:val="18"/>
              </w:rPr>
            </w:pPr>
            <w:r w:rsidRPr="00AF7D3D">
              <w:rPr>
                <w:rFonts w:ascii="Myriad Pro" w:hAnsi="Myriad Pro"/>
                <w:sz w:val="18"/>
                <w:szCs w:val="18"/>
              </w:rPr>
              <w:t>Отчет 2-ТП (воздух)</w:t>
            </w:r>
          </w:p>
          <w:p w14:paraId="0D3666FA" w14:textId="77777777" w:rsidR="00AF7D3D" w:rsidRPr="00AF7D3D" w:rsidRDefault="00AF7D3D" w:rsidP="00AF7D3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Myriad Pro" w:hAnsi="Myriad Pro"/>
                <w:sz w:val="18"/>
                <w:szCs w:val="18"/>
              </w:rPr>
            </w:pPr>
            <w:r w:rsidRPr="00AF7D3D">
              <w:rPr>
                <w:rFonts w:ascii="Myriad Pro" w:hAnsi="Myriad Pro"/>
                <w:sz w:val="18"/>
                <w:szCs w:val="18"/>
              </w:rPr>
              <w:t>Отчет 2-ТП (отходы)</w:t>
            </w:r>
          </w:p>
          <w:p w14:paraId="7B19499A" w14:textId="77777777" w:rsidR="00AF7D3D" w:rsidRPr="00AF7D3D" w:rsidRDefault="00AF7D3D" w:rsidP="00AF7D3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Myriad Pro" w:hAnsi="Myriad Pro"/>
                <w:sz w:val="18"/>
                <w:szCs w:val="18"/>
              </w:rPr>
            </w:pPr>
            <w:r w:rsidRPr="00AF7D3D">
              <w:rPr>
                <w:rFonts w:ascii="Myriad Pro" w:hAnsi="Myriad Pro"/>
                <w:sz w:val="18"/>
                <w:szCs w:val="18"/>
              </w:rPr>
              <w:t>Отчет 2-ТП (рекультивация) (при наличии)</w:t>
            </w:r>
          </w:p>
          <w:p w14:paraId="14298F69" w14:textId="2D8F231B" w:rsidR="00AF7D3D" w:rsidRDefault="00AF7D3D" w:rsidP="00AF7D3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Myriad Pro" w:hAnsi="Myriad Pro"/>
                <w:sz w:val="18"/>
                <w:szCs w:val="18"/>
              </w:rPr>
            </w:pPr>
            <w:r w:rsidRPr="00AF7D3D">
              <w:rPr>
                <w:rFonts w:ascii="Myriad Pro" w:hAnsi="Myriad Pro"/>
                <w:sz w:val="18"/>
                <w:szCs w:val="18"/>
              </w:rPr>
              <w:t>Информация о реализации плана мероприятий по охране окружающей среды (при наличии)</w:t>
            </w:r>
          </w:p>
          <w:p w14:paraId="674290E2" w14:textId="38125FE2" w:rsidR="00AC025E" w:rsidRPr="00AC025E" w:rsidRDefault="00AC025E" w:rsidP="00AC025E">
            <w:pPr>
              <w:pStyle w:val="aa"/>
              <w:numPr>
                <w:ilvl w:val="0"/>
                <w:numId w:val="7"/>
              </w:numPr>
              <w:rPr>
                <w:rFonts w:ascii="Myriad Pro" w:hAnsi="Myriad Pro"/>
                <w:sz w:val="18"/>
                <w:szCs w:val="18"/>
              </w:rPr>
            </w:pPr>
            <w:r w:rsidRPr="00AC025E">
              <w:rPr>
                <w:rFonts w:ascii="Myriad Pro" w:hAnsi="Myriad Pro"/>
                <w:sz w:val="18"/>
                <w:szCs w:val="18"/>
              </w:rPr>
              <w:t>Отчет в региональный кадастр отходов</w:t>
            </w:r>
          </w:p>
          <w:p w14:paraId="196F695E" w14:textId="77777777" w:rsidR="00AF7D3D" w:rsidRPr="00AF7D3D" w:rsidRDefault="00AF7D3D" w:rsidP="00C34E91">
            <w:pPr>
              <w:ind w:left="720"/>
              <w:rPr>
                <w:rFonts w:ascii="Myriad Pro" w:hAnsi="Myriad Pro"/>
                <w:sz w:val="18"/>
                <w:szCs w:val="18"/>
              </w:rPr>
            </w:pPr>
            <w:r w:rsidRPr="00AF7D3D">
              <w:rPr>
                <w:rFonts w:ascii="Myriad Pro" w:hAnsi="Myriad Pro"/>
                <w:sz w:val="18"/>
                <w:szCs w:val="18"/>
              </w:rPr>
              <w:t>Отчеты производителей/импортеров товаров:</w:t>
            </w:r>
            <w:r w:rsidRPr="00AF7D3D">
              <w:rPr>
                <w:rFonts w:ascii="Myriad Pro" w:hAnsi="Myriad Pro"/>
                <w:sz w:val="18"/>
                <w:szCs w:val="18"/>
              </w:rPr>
              <w:br/>
              <w:t>- декларация о количестве товаров, подлежащих утилизации;</w:t>
            </w:r>
            <w:r w:rsidRPr="00AF7D3D">
              <w:rPr>
                <w:rFonts w:ascii="Myriad Pro" w:hAnsi="Myriad Pro"/>
                <w:sz w:val="18"/>
                <w:szCs w:val="18"/>
              </w:rPr>
              <w:br/>
              <w:t>- отчет о выполнении нормативов утилизации;</w:t>
            </w:r>
            <w:r w:rsidRPr="00AF7D3D">
              <w:rPr>
                <w:rFonts w:ascii="Myriad Pro" w:hAnsi="Myriad Pro"/>
                <w:sz w:val="18"/>
                <w:szCs w:val="18"/>
              </w:rPr>
              <w:br/>
              <w:t xml:space="preserve">- расчёт </w:t>
            </w:r>
            <w:proofErr w:type="spellStart"/>
            <w:r w:rsidRPr="00AF7D3D">
              <w:rPr>
                <w:rFonts w:ascii="Myriad Pro" w:hAnsi="Myriad Pro"/>
                <w:sz w:val="18"/>
                <w:szCs w:val="18"/>
              </w:rPr>
              <w:t>экосбора</w:t>
            </w:r>
            <w:proofErr w:type="spellEnd"/>
            <w:r w:rsidRPr="00AF7D3D">
              <w:rPr>
                <w:rFonts w:ascii="Myriad Pro" w:hAnsi="Myriad Pro"/>
                <w:sz w:val="18"/>
                <w:szCs w:val="18"/>
              </w:rPr>
              <w:t>.</w:t>
            </w:r>
          </w:p>
        </w:tc>
      </w:tr>
      <w:tr w:rsidR="00AF7D3D" w:rsidRPr="00AF7D3D" w14:paraId="1B2D9F90" w14:textId="77777777" w:rsidTr="003028B6">
        <w:trPr>
          <w:trHeight w:val="3728"/>
        </w:trPr>
        <w:tc>
          <w:tcPr>
            <w:tcW w:w="1124" w:type="dxa"/>
            <w:shd w:val="clear" w:color="auto" w:fill="FFFFFF"/>
          </w:tcPr>
          <w:p w14:paraId="7E7A98DF" w14:textId="77777777" w:rsidR="003028B6" w:rsidRPr="0026739F" w:rsidRDefault="003028B6" w:rsidP="003028B6">
            <w:pPr>
              <w:spacing w:before="100" w:beforeAutospacing="1" w:after="100" w:afterAutospacing="1"/>
              <w:rPr>
                <w:rFonts w:ascii="Myriad Pro" w:hAnsi="Myriad Pro"/>
                <w:sz w:val="52"/>
                <w:szCs w:val="52"/>
              </w:rPr>
            </w:pPr>
          </w:p>
          <w:p w14:paraId="404792F4" w14:textId="77777777" w:rsidR="003028B6" w:rsidRPr="0026739F" w:rsidRDefault="003028B6" w:rsidP="003028B6">
            <w:pPr>
              <w:spacing w:before="100" w:beforeAutospacing="1" w:after="100" w:afterAutospacing="1"/>
              <w:rPr>
                <w:rFonts w:ascii="Myriad Pro" w:hAnsi="Myriad Pro"/>
                <w:sz w:val="52"/>
                <w:szCs w:val="52"/>
              </w:rPr>
            </w:pPr>
          </w:p>
          <w:p w14:paraId="14DD82DE" w14:textId="77777777" w:rsidR="00AF7D3D" w:rsidRPr="00AF7D3D" w:rsidRDefault="003028B6" w:rsidP="003028B6">
            <w:pPr>
              <w:spacing w:before="100" w:beforeAutospacing="1" w:after="100" w:afterAutospacing="1"/>
              <w:rPr>
                <w:rFonts w:ascii="Myriad Pro" w:hAnsi="Myriad Pro"/>
                <w:sz w:val="52"/>
                <w:szCs w:val="52"/>
                <w:lang w:val="en-US"/>
              </w:rPr>
            </w:pPr>
            <w:r>
              <w:rPr>
                <w:rFonts w:ascii="Myriad Pro" w:hAnsi="Myriad Pro"/>
                <w:sz w:val="52"/>
                <w:szCs w:val="52"/>
              </w:rPr>
              <w:t xml:space="preserve">   </w:t>
            </w:r>
            <w:r w:rsidR="00AF7D3D" w:rsidRPr="00AF7D3D">
              <w:rPr>
                <w:rFonts w:ascii="Myriad Pro" w:hAnsi="Myriad Pro"/>
                <w:sz w:val="52"/>
                <w:szCs w:val="52"/>
                <w:lang w:val="en-US"/>
              </w:rPr>
              <w:t>III</w:t>
            </w:r>
          </w:p>
        </w:tc>
        <w:tc>
          <w:tcPr>
            <w:tcW w:w="50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F24B87" w14:textId="77777777" w:rsidR="00AF7D3D" w:rsidRPr="00AF7D3D" w:rsidRDefault="00AF7D3D" w:rsidP="00AF7D3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Myriad Pro" w:hAnsi="Myriad Pro"/>
                <w:sz w:val="18"/>
                <w:szCs w:val="18"/>
              </w:rPr>
            </w:pPr>
            <w:r w:rsidRPr="00AF7D3D">
              <w:rPr>
                <w:rFonts w:ascii="Myriad Pro" w:hAnsi="Myriad Pro"/>
                <w:sz w:val="18"/>
                <w:szCs w:val="18"/>
              </w:rPr>
              <w:t>Расчет нормативов допустимых выбросов/сбросов радиоактивных, высокотоксичных веществ, веществ, обладающих канцерогенными, мутагенными свойствами (веществ I, II класса опасности), при наличии таких веществ в выбросах, сбросах</w:t>
            </w:r>
          </w:p>
          <w:p w14:paraId="3A483B75" w14:textId="77777777" w:rsidR="00AF7D3D" w:rsidRPr="00AF7D3D" w:rsidRDefault="00AF7D3D" w:rsidP="00AF7D3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Myriad Pro" w:hAnsi="Myriad Pro"/>
                <w:sz w:val="18"/>
                <w:szCs w:val="18"/>
              </w:rPr>
            </w:pPr>
            <w:r w:rsidRPr="00AF7D3D">
              <w:rPr>
                <w:rFonts w:ascii="Myriad Pro" w:hAnsi="Myriad Pro"/>
                <w:sz w:val="18"/>
                <w:szCs w:val="18"/>
              </w:rPr>
              <w:t>План мероприятий по охране окружающей среды (при временно разрешенных выбросах/сбросах)</w:t>
            </w:r>
          </w:p>
          <w:p w14:paraId="001DC0F0" w14:textId="77777777" w:rsidR="00AF7D3D" w:rsidRPr="00AF7D3D" w:rsidRDefault="00AF7D3D" w:rsidP="00AF7D3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Myriad Pro" w:hAnsi="Myriad Pro"/>
                <w:sz w:val="18"/>
                <w:szCs w:val="18"/>
              </w:rPr>
            </w:pPr>
            <w:r w:rsidRPr="00AF7D3D">
              <w:rPr>
                <w:rFonts w:ascii="Myriad Pro" w:hAnsi="Myriad Pro"/>
                <w:sz w:val="18"/>
                <w:szCs w:val="18"/>
              </w:rPr>
              <w:t>Программа производственного экологического контроля (ПЭК)</w:t>
            </w:r>
          </w:p>
          <w:p w14:paraId="107F6AF7" w14:textId="77777777" w:rsidR="00AF7D3D" w:rsidRPr="00AF7D3D" w:rsidRDefault="00AF7D3D" w:rsidP="00AF7D3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Myriad Pro" w:hAnsi="Myriad Pro"/>
                <w:sz w:val="18"/>
                <w:szCs w:val="18"/>
              </w:rPr>
            </w:pPr>
            <w:r w:rsidRPr="00AF7D3D">
              <w:rPr>
                <w:rFonts w:ascii="Myriad Pro" w:hAnsi="Myriad Pro"/>
                <w:sz w:val="18"/>
                <w:szCs w:val="18"/>
              </w:rPr>
              <w:t>Свидетельство о постановке на учет объекта НВОС/актуализация/снятие с учета</w:t>
            </w:r>
          </w:p>
          <w:p w14:paraId="03374CEB" w14:textId="77777777" w:rsidR="00AF7D3D" w:rsidRPr="00AF7D3D" w:rsidRDefault="00AF7D3D" w:rsidP="00AF7D3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Myriad Pro" w:hAnsi="Myriad Pro"/>
                <w:sz w:val="18"/>
                <w:szCs w:val="18"/>
              </w:rPr>
            </w:pPr>
            <w:r w:rsidRPr="00AF7D3D">
              <w:rPr>
                <w:rFonts w:ascii="Myriad Pro" w:hAnsi="Myriad Pro"/>
                <w:sz w:val="18"/>
                <w:szCs w:val="18"/>
              </w:rPr>
              <w:t>Паспорта отходов</w:t>
            </w:r>
          </w:p>
          <w:p w14:paraId="7B8E8447" w14:textId="77777777" w:rsidR="00AF7D3D" w:rsidRPr="00AF7D3D" w:rsidRDefault="00AF7D3D" w:rsidP="00AF7D3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Myriad Pro" w:hAnsi="Myriad Pro"/>
                <w:sz w:val="18"/>
                <w:szCs w:val="18"/>
              </w:rPr>
            </w:pPr>
            <w:r w:rsidRPr="00AF7D3D">
              <w:rPr>
                <w:rFonts w:ascii="Myriad Pro" w:hAnsi="Myriad Pro"/>
                <w:sz w:val="18"/>
                <w:szCs w:val="18"/>
              </w:rPr>
              <w:t>Журналы учета отходов (по приказу МПР № 721)</w:t>
            </w:r>
          </w:p>
        </w:tc>
        <w:tc>
          <w:tcPr>
            <w:tcW w:w="49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7590F0" w14:textId="77777777" w:rsidR="00AF7D3D" w:rsidRPr="00AF7D3D" w:rsidRDefault="00AF7D3D" w:rsidP="00AF7D3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Myriad Pro" w:hAnsi="Myriad Pro"/>
                <w:sz w:val="18"/>
                <w:szCs w:val="18"/>
              </w:rPr>
            </w:pPr>
            <w:r w:rsidRPr="00AF7D3D">
              <w:rPr>
                <w:rFonts w:ascii="Myriad Pro" w:hAnsi="Myriad Pro"/>
                <w:sz w:val="18"/>
                <w:szCs w:val="18"/>
              </w:rPr>
              <w:t>Декларация о плате за НВОС</w:t>
            </w:r>
          </w:p>
          <w:p w14:paraId="2A460E99" w14:textId="77777777" w:rsidR="00AF7D3D" w:rsidRPr="00AF7D3D" w:rsidRDefault="00AF7D3D" w:rsidP="00AF7D3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Myriad Pro" w:hAnsi="Myriad Pro"/>
                <w:sz w:val="18"/>
                <w:szCs w:val="18"/>
              </w:rPr>
            </w:pPr>
            <w:r w:rsidRPr="00AF7D3D">
              <w:rPr>
                <w:rFonts w:ascii="Myriad Pro" w:hAnsi="Myriad Pro"/>
                <w:sz w:val="18"/>
                <w:szCs w:val="18"/>
              </w:rPr>
              <w:t>Отчет о результатах ПЭК</w:t>
            </w:r>
          </w:p>
          <w:p w14:paraId="5CAABB07" w14:textId="77777777" w:rsidR="00AF7D3D" w:rsidRPr="00AF7D3D" w:rsidRDefault="00AF7D3D" w:rsidP="00AF7D3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Myriad Pro" w:hAnsi="Myriad Pro"/>
                <w:sz w:val="18"/>
                <w:szCs w:val="18"/>
              </w:rPr>
            </w:pPr>
            <w:r w:rsidRPr="00AF7D3D">
              <w:rPr>
                <w:rFonts w:ascii="Myriad Pro" w:hAnsi="Myriad Pro"/>
                <w:sz w:val="18"/>
                <w:szCs w:val="18"/>
              </w:rPr>
              <w:t>Отчет 2-ТП (воздух)</w:t>
            </w:r>
          </w:p>
          <w:p w14:paraId="1CD5E545" w14:textId="77777777" w:rsidR="00AF7D3D" w:rsidRPr="00AF7D3D" w:rsidRDefault="00AF7D3D" w:rsidP="00AF7D3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Myriad Pro" w:hAnsi="Myriad Pro"/>
                <w:sz w:val="18"/>
                <w:szCs w:val="18"/>
              </w:rPr>
            </w:pPr>
            <w:r w:rsidRPr="00AF7D3D">
              <w:rPr>
                <w:rFonts w:ascii="Myriad Pro" w:hAnsi="Myriad Pro"/>
                <w:sz w:val="18"/>
                <w:szCs w:val="18"/>
              </w:rPr>
              <w:t>Отчет 2-ТП (отходы)</w:t>
            </w:r>
          </w:p>
          <w:p w14:paraId="54C946DB" w14:textId="77777777" w:rsidR="00AF7D3D" w:rsidRPr="00AF7D3D" w:rsidRDefault="00AF7D3D" w:rsidP="00AF7D3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Myriad Pro" w:hAnsi="Myriad Pro"/>
                <w:sz w:val="18"/>
                <w:szCs w:val="18"/>
              </w:rPr>
            </w:pPr>
            <w:r w:rsidRPr="00AF7D3D">
              <w:rPr>
                <w:rFonts w:ascii="Myriad Pro" w:hAnsi="Myriad Pro"/>
                <w:sz w:val="18"/>
                <w:szCs w:val="18"/>
              </w:rPr>
              <w:t>Отчет 2-ТП (рекультивация) (при наличии)</w:t>
            </w:r>
          </w:p>
          <w:p w14:paraId="48B021A4" w14:textId="77777777" w:rsidR="00AF7D3D" w:rsidRPr="00AF7D3D" w:rsidRDefault="00AF7D3D" w:rsidP="00AF7D3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Myriad Pro" w:hAnsi="Myriad Pro"/>
                <w:sz w:val="18"/>
                <w:szCs w:val="18"/>
              </w:rPr>
            </w:pPr>
            <w:r w:rsidRPr="00AF7D3D">
              <w:rPr>
                <w:rFonts w:ascii="Myriad Pro" w:hAnsi="Myriad Pro"/>
                <w:sz w:val="18"/>
                <w:szCs w:val="18"/>
              </w:rPr>
              <w:t>Информация о реализации плана мероприятий по охране окружающей среды (при наличии)</w:t>
            </w:r>
          </w:p>
          <w:p w14:paraId="28076181" w14:textId="77777777" w:rsidR="00AF7D3D" w:rsidRPr="00AF7D3D" w:rsidRDefault="00AF7D3D" w:rsidP="00AF7D3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Myriad Pro" w:hAnsi="Myriad Pro"/>
                <w:sz w:val="18"/>
                <w:szCs w:val="18"/>
              </w:rPr>
            </w:pPr>
            <w:r w:rsidRPr="00AF7D3D">
              <w:rPr>
                <w:rFonts w:ascii="Myriad Pro" w:hAnsi="Myriad Pro"/>
                <w:sz w:val="18"/>
                <w:szCs w:val="18"/>
              </w:rPr>
              <w:t>Отчет об образовании, использовании, обезвреживании, о размещении отходов</w:t>
            </w:r>
          </w:p>
          <w:p w14:paraId="43EBC1F1" w14:textId="77777777" w:rsidR="00AC025E" w:rsidRPr="00AC025E" w:rsidRDefault="00AC025E" w:rsidP="00AC025E">
            <w:pPr>
              <w:pStyle w:val="aa"/>
              <w:numPr>
                <w:ilvl w:val="0"/>
                <w:numId w:val="9"/>
              </w:numPr>
              <w:rPr>
                <w:rFonts w:ascii="Myriad Pro" w:hAnsi="Myriad Pro"/>
                <w:sz w:val="18"/>
                <w:szCs w:val="18"/>
              </w:rPr>
            </w:pPr>
            <w:r w:rsidRPr="00AC025E">
              <w:rPr>
                <w:rFonts w:ascii="Myriad Pro" w:hAnsi="Myriad Pro"/>
                <w:sz w:val="18"/>
                <w:szCs w:val="18"/>
              </w:rPr>
              <w:t>Отчет в региональный кадастр отходов</w:t>
            </w:r>
          </w:p>
          <w:p w14:paraId="7751E0E5" w14:textId="77777777" w:rsidR="00AF7D3D" w:rsidRPr="00AF7D3D" w:rsidRDefault="00AF7D3D" w:rsidP="00AF7D3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Myriad Pro" w:hAnsi="Myriad Pro"/>
                <w:sz w:val="18"/>
                <w:szCs w:val="18"/>
              </w:rPr>
            </w:pPr>
            <w:r w:rsidRPr="00AF7D3D">
              <w:rPr>
                <w:rFonts w:ascii="Myriad Pro" w:hAnsi="Myriad Pro"/>
                <w:sz w:val="18"/>
                <w:szCs w:val="18"/>
              </w:rPr>
              <w:t>Отчеты производителей/импортеров товаров:</w:t>
            </w:r>
            <w:r w:rsidRPr="00AF7D3D">
              <w:rPr>
                <w:rFonts w:ascii="Myriad Pro" w:hAnsi="Myriad Pro"/>
                <w:sz w:val="18"/>
                <w:szCs w:val="18"/>
              </w:rPr>
              <w:br/>
              <w:t>- декларация о количестве товаров, подлежащих утилизации;</w:t>
            </w:r>
            <w:r w:rsidRPr="00AF7D3D">
              <w:rPr>
                <w:rFonts w:ascii="Myriad Pro" w:hAnsi="Myriad Pro"/>
                <w:sz w:val="18"/>
                <w:szCs w:val="18"/>
              </w:rPr>
              <w:br/>
              <w:t>- отчет о выполнении нормативов утилизации;</w:t>
            </w:r>
            <w:r w:rsidRPr="00AF7D3D">
              <w:rPr>
                <w:rFonts w:ascii="Myriad Pro" w:hAnsi="Myriad Pro"/>
                <w:sz w:val="18"/>
                <w:szCs w:val="18"/>
              </w:rPr>
              <w:br/>
              <w:t xml:space="preserve">- расчёт </w:t>
            </w:r>
            <w:proofErr w:type="spellStart"/>
            <w:r w:rsidRPr="00AF7D3D">
              <w:rPr>
                <w:rFonts w:ascii="Myriad Pro" w:hAnsi="Myriad Pro"/>
                <w:sz w:val="18"/>
                <w:szCs w:val="18"/>
              </w:rPr>
              <w:t>экосбора</w:t>
            </w:r>
            <w:proofErr w:type="spellEnd"/>
            <w:r w:rsidRPr="00AF7D3D">
              <w:rPr>
                <w:rFonts w:ascii="Myriad Pro" w:hAnsi="Myriad Pro"/>
                <w:sz w:val="18"/>
                <w:szCs w:val="18"/>
              </w:rPr>
              <w:t>.</w:t>
            </w:r>
          </w:p>
        </w:tc>
      </w:tr>
      <w:tr w:rsidR="00AF7D3D" w:rsidRPr="00AF7D3D" w14:paraId="0921632C" w14:textId="77777777" w:rsidTr="00AF7D3D">
        <w:trPr>
          <w:trHeight w:val="25"/>
        </w:trPr>
        <w:tc>
          <w:tcPr>
            <w:tcW w:w="1124" w:type="dxa"/>
            <w:shd w:val="clear" w:color="auto" w:fill="FFFFFF"/>
          </w:tcPr>
          <w:p w14:paraId="404F2038" w14:textId="77777777" w:rsidR="00AF7D3D" w:rsidRPr="0026739F" w:rsidRDefault="00AF7D3D" w:rsidP="00AF7D3D">
            <w:pPr>
              <w:spacing w:before="100" w:beforeAutospacing="1" w:after="100" w:afterAutospacing="1"/>
              <w:rPr>
                <w:rFonts w:ascii="Myriad Pro" w:hAnsi="Myriad Pro"/>
                <w:sz w:val="52"/>
                <w:szCs w:val="52"/>
              </w:rPr>
            </w:pPr>
          </w:p>
          <w:p w14:paraId="3693D411" w14:textId="77777777" w:rsidR="00AF7D3D" w:rsidRPr="00AF7D3D" w:rsidRDefault="003028B6" w:rsidP="00AF7D3D">
            <w:pPr>
              <w:spacing w:before="100" w:beforeAutospacing="1" w:after="100" w:afterAutospacing="1"/>
              <w:rPr>
                <w:rFonts w:ascii="Myriad Pro" w:hAnsi="Myriad Pro"/>
                <w:sz w:val="52"/>
                <w:szCs w:val="52"/>
                <w:lang w:val="en-US"/>
              </w:rPr>
            </w:pPr>
            <w:r>
              <w:rPr>
                <w:rFonts w:ascii="Myriad Pro" w:hAnsi="Myriad Pro"/>
                <w:sz w:val="52"/>
                <w:szCs w:val="52"/>
              </w:rPr>
              <w:t xml:space="preserve">  </w:t>
            </w:r>
            <w:r w:rsidR="00AF7D3D" w:rsidRPr="00AF7D3D">
              <w:rPr>
                <w:rFonts w:ascii="Myriad Pro" w:hAnsi="Myriad Pro"/>
                <w:sz w:val="52"/>
                <w:szCs w:val="52"/>
                <w:lang w:val="en-US"/>
              </w:rPr>
              <w:t>IV</w:t>
            </w:r>
          </w:p>
        </w:tc>
        <w:tc>
          <w:tcPr>
            <w:tcW w:w="50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3B7434" w14:textId="77777777" w:rsidR="00AF7D3D" w:rsidRPr="00AF7D3D" w:rsidRDefault="00AF7D3D" w:rsidP="00AF7D3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Myriad Pro" w:hAnsi="Myriad Pro"/>
                <w:sz w:val="18"/>
                <w:szCs w:val="18"/>
              </w:rPr>
            </w:pPr>
            <w:r w:rsidRPr="00AF7D3D">
              <w:rPr>
                <w:rFonts w:ascii="Myriad Pro" w:hAnsi="Myriad Pro"/>
                <w:sz w:val="18"/>
                <w:szCs w:val="18"/>
              </w:rPr>
              <w:t>Свидетельство о постановке на учет объекта НВОС/актуализация/снятие с учета</w:t>
            </w:r>
          </w:p>
          <w:p w14:paraId="63E5DB89" w14:textId="77777777" w:rsidR="00AF7D3D" w:rsidRPr="00AF7D3D" w:rsidRDefault="00AF7D3D" w:rsidP="00AF7D3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Myriad Pro" w:hAnsi="Myriad Pro"/>
                <w:sz w:val="18"/>
                <w:szCs w:val="18"/>
              </w:rPr>
            </w:pPr>
            <w:r w:rsidRPr="00AF7D3D">
              <w:rPr>
                <w:rFonts w:ascii="Myriad Pro" w:hAnsi="Myriad Pro"/>
                <w:sz w:val="18"/>
                <w:szCs w:val="18"/>
              </w:rPr>
              <w:t>Паспорта отходов</w:t>
            </w:r>
          </w:p>
          <w:p w14:paraId="0423FF26" w14:textId="77777777" w:rsidR="00AF7D3D" w:rsidRPr="00AF7D3D" w:rsidRDefault="00AF7D3D" w:rsidP="00AF7D3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Myriad Pro" w:hAnsi="Myriad Pro"/>
                <w:sz w:val="18"/>
                <w:szCs w:val="18"/>
              </w:rPr>
            </w:pPr>
            <w:r w:rsidRPr="00AF7D3D">
              <w:rPr>
                <w:rFonts w:ascii="Myriad Pro" w:hAnsi="Myriad Pro"/>
                <w:sz w:val="18"/>
                <w:szCs w:val="18"/>
              </w:rPr>
              <w:t>Журналы учета отходов (по приказу МПР № 721)</w:t>
            </w:r>
          </w:p>
        </w:tc>
        <w:tc>
          <w:tcPr>
            <w:tcW w:w="49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000940" w14:textId="77777777" w:rsidR="00AF7D3D" w:rsidRPr="00AF7D3D" w:rsidRDefault="00AF7D3D" w:rsidP="00AF7D3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Myriad Pro" w:hAnsi="Myriad Pro"/>
                <w:sz w:val="18"/>
                <w:szCs w:val="18"/>
              </w:rPr>
            </w:pPr>
            <w:r w:rsidRPr="00AF7D3D">
              <w:rPr>
                <w:rFonts w:ascii="Myriad Pro" w:hAnsi="Myriad Pro"/>
                <w:sz w:val="18"/>
                <w:szCs w:val="18"/>
              </w:rPr>
              <w:t>Отчет 2-ТП (отходы)</w:t>
            </w:r>
          </w:p>
          <w:p w14:paraId="406FE226" w14:textId="77777777" w:rsidR="00AF7D3D" w:rsidRPr="00AF7D3D" w:rsidRDefault="00AF7D3D" w:rsidP="00AF7D3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Myriad Pro" w:hAnsi="Myriad Pro"/>
                <w:sz w:val="18"/>
                <w:szCs w:val="18"/>
              </w:rPr>
            </w:pPr>
            <w:r w:rsidRPr="00AF7D3D">
              <w:rPr>
                <w:rFonts w:ascii="Myriad Pro" w:hAnsi="Myriad Pro"/>
                <w:sz w:val="18"/>
                <w:szCs w:val="18"/>
              </w:rPr>
              <w:t>Отчет 2-ТП (воздух)</w:t>
            </w:r>
          </w:p>
          <w:p w14:paraId="1F439610" w14:textId="67E776B3" w:rsidR="00AF7D3D" w:rsidRDefault="00AF7D3D" w:rsidP="00AF7D3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Myriad Pro" w:hAnsi="Myriad Pro"/>
                <w:sz w:val="18"/>
                <w:szCs w:val="18"/>
              </w:rPr>
            </w:pPr>
            <w:r w:rsidRPr="00AF7D3D">
              <w:rPr>
                <w:rFonts w:ascii="Myriad Pro" w:hAnsi="Myriad Pro"/>
                <w:sz w:val="18"/>
                <w:szCs w:val="18"/>
              </w:rPr>
              <w:t>Отчет 2-ТП (рекультивация) (при наличии)</w:t>
            </w:r>
          </w:p>
          <w:p w14:paraId="35C199A1" w14:textId="7798D5E9" w:rsidR="00AC025E" w:rsidRPr="00AC025E" w:rsidRDefault="00AC025E" w:rsidP="00AC025E">
            <w:pPr>
              <w:pStyle w:val="aa"/>
              <w:numPr>
                <w:ilvl w:val="0"/>
                <w:numId w:val="11"/>
              </w:numPr>
              <w:rPr>
                <w:rFonts w:ascii="Myriad Pro" w:hAnsi="Myriad Pro"/>
                <w:sz w:val="18"/>
                <w:szCs w:val="18"/>
              </w:rPr>
            </w:pPr>
            <w:r w:rsidRPr="00AC025E">
              <w:rPr>
                <w:rFonts w:ascii="Myriad Pro" w:hAnsi="Myriad Pro"/>
                <w:sz w:val="18"/>
                <w:szCs w:val="18"/>
              </w:rPr>
              <w:t>Отчет в региональный кадастр отходов</w:t>
            </w:r>
          </w:p>
          <w:p w14:paraId="7EE09782" w14:textId="77777777" w:rsidR="00AF7D3D" w:rsidRPr="00AF7D3D" w:rsidRDefault="00AF7D3D" w:rsidP="00AF7D3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Myriad Pro" w:hAnsi="Myriad Pro"/>
                <w:sz w:val="18"/>
                <w:szCs w:val="18"/>
              </w:rPr>
            </w:pPr>
            <w:r w:rsidRPr="00AF7D3D">
              <w:rPr>
                <w:rFonts w:ascii="Myriad Pro" w:hAnsi="Myriad Pro"/>
                <w:sz w:val="18"/>
                <w:szCs w:val="18"/>
              </w:rPr>
              <w:t>Отчеты производителей/импортеров товаров:</w:t>
            </w:r>
            <w:r w:rsidRPr="00AF7D3D">
              <w:rPr>
                <w:rFonts w:ascii="Myriad Pro" w:hAnsi="Myriad Pro"/>
                <w:sz w:val="18"/>
                <w:szCs w:val="18"/>
              </w:rPr>
              <w:br/>
              <w:t>- декларация о количестве товаров, подлежащих утилизации;</w:t>
            </w:r>
            <w:r w:rsidRPr="00AF7D3D">
              <w:rPr>
                <w:rFonts w:ascii="Myriad Pro" w:hAnsi="Myriad Pro"/>
                <w:sz w:val="18"/>
                <w:szCs w:val="18"/>
              </w:rPr>
              <w:br/>
              <w:t>- отчет о выполнении нормативов утилизации;</w:t>
            </w:r>
            <w:r w:rsidRPr="00AF7D3D">
              <w:rPr>
                <w:rFonts w:ascii="Myriad Pro" w:hAnsi="Myriad Pro"/>
                <w:sz w:val="18"/>
                <w:szCs w:val="18"/>
              </w:rPr>
              <w:br/>
              <w:t xml:space="preserve">- расчёт </w:t>
            </w:r>
            <w:proofErr w:type="spellStart"/>
            <w:r w:rsidRPr="00AF7D3D">
              <w:rPr>
                <w:rFonts w:ascii="Myriad Pro" w:hAnsi="Myriad Pro"/>
                <w:sz w:val="18"/>
                <w:szCs w:val="18"/>
              </w:rPr>
              <w:t>экосбора</w:t>
            </w:r>
            <w:proofErr w:type="spellEnd"/>
            <w:r w:rsidRPr="00AF7D3D">
              <w:rPr>
                <w:rFonts w:ascii="Myriad Pro" w:hAnsi="Myriad Pro"/>
                <w:sz w:val="18"/>
                <w:szCs w:val="18"/>
              </w:rPr>
              <w:t>.</w:t>
            </w:r>
          </w:p>
        </w:tc>
      </w:tr>
    </w:tbl>
    <w:p w14:paraId="60E635B8" w14:textId="77777777" w:rsidR="003028B6" w:rsidRDefault="003028B6" w:rsidP="00AF7D3D">
      <w:pPr>
        <w:pStyle w:val="a9"/>
        <w:shd w:val="clear" w:color="auto" w:fill="FFFFFF"/>
        <w:spacing w:before="0" w:beforeAutospacing="0" w:after="0" w:afterAutospacing="0"/>
        <w:jc w:val="both"/>
        <w:rPr>
          <w:rFonts w:ascii="Myriad Pro" w:hAnsi="Myriad Pro" w:cstheme="minorHAnsi"/>
          <w:b/>
          <w:sz w:val="22"/>
          <w:szCs w:val="22"/>
        </w:rPr>
      </w:pPr>
    </w:p>
    <w:p w14:paraId="7AA7D085" w14:textId="77777777" w:rsidR="00AF7D3D" w:rsidRPr="00E06D6D" w:rsidRDefault="00AF7D3D" w:rsidP="00AF7D3D">
      <w:pPr>
        <w:pStyle w:val="a9"/>
        <w:shd w:val="clear" w:color="auto" w:fill="FFFFFF"/>
        <w:spacing w:before="0" w:beforeAutospacing="0" w:after="0" w:afterAutospacing="0"/>
        <w:jc w:val="both"/>
        <w:rPr>
          <w:rFonts w:ascii="Myriad Pro" w:hAnsi="Myriad Pro" w:cstheme="minorHAnsi"/>
          <w:sz w:val="22"/>
          <w:szCs w:val="22"/>
        </w:rPr>
      </w:pPr>
    </w:p>
    <w:p w14:paraId="12F7881D" w14:textId="77777777" w:rsidR="00AF7D3D" w:rsidRDefault="00AF7D3D" w:rsidP="0059640F">
      <w:pPr>
        <w:jc w:val="center"/>
        <w:rPr>
          <w:rFonts w:ascii="Myriad Pro" w:hAnsi="Myriad Pro" w:cstheme="minorHAnsi"/>
          <w:b/>
          <w:sz w:val="22"/>
          <w:szCs w:val="22"/>
        </w:rPr>
      </w:pPr>
    </w:p>
    <w:p w14:paraId="3D2D7583" w14:textId="77777777" w:rsidR="00AF7D3D" w:rsidRDefault="00AF7D3D" w:rsidP="0059640F">
      <w:pPr>
        <w:jc w:val="center"/>
        <w:rPr>
          <w:rFonts w:ascii="Myriad Pro" w:hAnsi="Myriad Pro" w:cstheme="minorHAnsi"/>
          <w:b/>
          <w:sz w:val="22"/>
          <w:szCs w:val="22"/>
        </w:rPr>
      </w:pPr>
    </w:p>
    <w:p w14:paraId="1318D857" w14:textId="4B1000DE" w:rsidR="0059640F" w:rsidRPr="00E06D6D" w:rsidRDefault="0059640F" w:rsidP="00E06D6D">
      <w:pPr>
        <w:pStyle w:val="a9"/>
        <w:shd w:val="clear" w:color="auto" w:fill="FFFFFF"/>
        <w:spacing w:before="0" w:beforeAutospacing="0" w:after="0" w:afterAutospacing="0"/>
        <w:jc w:val="both"/>
        <w:rPr>
          <w:rFonts w:ascii="Myriad Pro" w:hAnsi="Myriad Pro" w:cstheme="minorHAnsi"/>
          <w:sz w:val="22"/>
          <w:szCs w:val="22"/>
        </w:rPr>
      </w:pPr>
    </w:p>
    <w:sectPr w:rsidR="0059640F" w:rsidRPr="00E06D6D" w:rsidSect="00AC025E">
      <w:pgSz w:w="11906" w:h="16838"/>
      <w:pgMar w:top="-45" w:right="566" w:bottom="66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6D215" w14:textId="77777777" w:rsidR="00C83983" w:rsidRDefault="00C83983" w:rsidP="00F77CE1">
      <w:r>
        <w:separator/>
      </w:r>
    </w:p>
  </w:endnote>
  <w:endnote w:type="continuationSeparator" w:id="0">
    <w:p w14:paraId="5B295274" w14:textId="77777777" w:rsidR="00C83983" w:rsidRDefault="00C83983" w:rsidP="00F7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A8C46" w14:textId="77777777" w:rsidR="00C83983" w:rsidRDefault="00C83983" w:rsidP="00F77CE1">
      <w:r>
        <w:separator/>
      </w:r>
    </w:p>
  </w:footnote>
  <w:footnote w:type="continuationSeparator" w:id="0">
    <w:p w14:paraId="3E5FA556" w14:textId="77777777" w:rsidR="00C83983" w:rsidRDefault="00C83983" w:rsidP="00F77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63026"/>
    <w:multiLevelType w:val="multilevel"/>
    <w:tmpl w:val="E2B6D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2B7F00"/>
    <w:multiLevelType w:val="hybridMultilevel"/>
    <w:tmpl w:val="DD2465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1C11D3"/>
    <w:multiLevelType w:val="multilevel"/>
    <w:tmpl w:val="FA10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0B5329"/>
    <w:multiLevelType w:val="multilevel"/>
    <w:tmpl w:val="08E6D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C14E96"/>
    <w:multiLevelType w:val="multilevel"/>
    <w:tmpl w:val="1DA80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BD492C"/>
    <w:multiLevelType w:val="multilevel"/>
    <w:tmpl w:val="D6922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DF25D7"/>
    <w:multiLevelType w:val="multilevel"/>
    <w:tmpl w:val="D19A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32441B"/>
    <w:multiLevelType w:val="hybridMultilevel"/>
    <w:tmpl w:val="191240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700039"/>
    <w:multiLevelType w:val="multilevel"/>
    <w:tmpl w:val="7988E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8B6D56"/>
    <w:multiLevelType w:val="multilevel"/>
    <w:tmpl w:val="97447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CB596E"/>
    <w:multiLevelType w:val="hybridMultilevel"/>
    <w:tmpl w:val="D8D2A0EC"/>
    <w:lvl w:ilvl="0" w:tplc="3D1CD2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5"/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E1"/>
    <w:rsid w:val="00075573"/>
    <w:rsid w:val="000D29E3"/>
    <w:rsid w:val="001624CF"/>
    <w:rsid w:val="00171392"/>
    <w:rsid w:val="001F5318"/>
    <w:rsid w:val="00204838"/>
    <w:rsid w:val="00230555"/>
    <w:rsid w:val="0026739F"/>
    <w:rsid w:val="002B497E"/>
    <w:rsid w:val="002E4D0F"/>
    <w:rsid w:val="003028B6"/>
    <w:rsid w:val="00306928"/>
    <w:rsid w:val="0038618C"/>
    <w:rsid w:val="003E6EED"/>
    <w:rsid w:val="00442D73"/>
    <w:rsid w:val="0049711B"/>
    <w:rsid w:val="00500E28"/>
    <w:rsid w:val="0059640F"/>
    <w:rsid w:val="006E6A69"/>
    <w:rsid w:val="00A14406"/>
    <w:rsid w:val="00A855FD"/>
    <w:rsid w:val="00AC025E"/>
    <w:rsid w:val="00AF7D3D"/>
    <w:rsid w:val="00C83983"/>
    <w:rsid w:val="00CB16B1"/>
    <w:rsid w:val="00D01690"/>
    <w:rsid w:val="00D060EF"/>
    <w:rsid w:val="00D40F35"/>
    <w:rsid w:val="00D846D8"/>
    <w:rsid w:val="00DA7122"/>
    <w:rsid w:val="00DB3073"/>
    <w:rsid w:val="00E06D6D"/>
    <w:rsid w:val="00E24150"/>
    <w:rsid w:val="00E6025F"/>
    <w:rsid w:val="00E653E2"/>
    <w:rsid w:val="00F10AD5"/>
    <w:rsid w:val="00F77CE1"/>
    <w:rsid w:val="00FA0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AA19E"/>
  <w15:docId w15:val="{4269EAE1-EE80-418C-9F9C-36A0C10E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7CE1"/>
  </w:style>
  <w:style w:type="paragraph" w:styleId="a5">
    <w:name w:val="footer"/>
    <w:basedOn w:val="a"/>
    <w:link w:val="a6"/>
    <w:uiPriority w:val="99"/>
    <w:unhideWhenUsed/>
    <w:rsid w:val="00F77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7CE1"/>
  </w:style>
  <w:style w:type="table" w:styleId="a7">
    <w:name w:val="Table Grid"/>
    <w:basedOn w:val="a1"/>
    <w:uiPriority w:val="39"/>
    <w:rsid w:val="0059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9640F"/>
    <w:rPr>
      <w:color w:val="0000FF" w:themeColor="hyperlink"/>
      <w:u w:val="single"/>
    </w:rPr>
  </w:style>
  <w:style w:type="paragraph" w:styleId="a9">
    <w:name w:val="Normal (Web)"/>
    <w:basedOn w:val="a"/>
    <w:uiPriority w:val="99"/>
    <w:rsid w:val="0059640F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59640F"/>
    <w:pPr>
      <w:widowControl w:val="0"/>
      <w:autoSpaceDE w:val="0"/>
      <w:autoSpaceDN w:val="0"/>
      <w:adjustRightInd w:val="0"/>
      <w:ind w:left="720"/>
      <w:contextualSpacing/>
    </w:pPr>
    <w:rPr>
      <w:rFonts w:ascii="Courier" w:hAnsi="Courier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A71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71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redden</dc:creator>
  <cp:lastModifiedBy>Ольга Дичинская</cp:lastModifiedBy>
  <cp:revision>2</cp:revision>
  <cp:lastPrinted>2019-06-24T11:47:00Z</cp:lastPrinted>
  <dcterms:created xsi:type="dcterms:W3CDTF">2019-08-09T12:41:00Z</dcterms:created>
  <dcterms:modified xsi:type="dcterms:W3CDTF">2019-08-09T12:41:00Z</dcterms:modified>
</cp:coreProperties>
</file>